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  <w:t xml:space="preserve">Distan</w:t>
      </w:r>
      <w:r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  <w:t xml:space="preserve">čn</w:t>
      </w:r>
      <w:r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  <w:t xml:space="preserve">í výuka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  <w:t xml:space="preserve">Týden od 12. 10. 2020 do 16. 10. 2020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</w:pP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  <w:t xml:space="preserve">12.10.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se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šit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 Ví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ťu: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uč. 18/O žabce - přeč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 a u 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ěty 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íná 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kon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a jaký je to druh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ěty. Opsat věty s tečkou do myškov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se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šitu - označit velk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písmeno barvi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čkou /kromě červen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é) a te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čku tak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é.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S 21/ dod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ělat vizitky a pavučiny,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 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červen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se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šit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ísanka s. 14 a 15,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ísankou trénujeme do vstupenky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šechny sešity a učebnice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ám u sebe. Stavte se, prosím, pro materiály ve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škole.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  <w:t xml:space="preserve">13.10.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uč. s. 19/2 do myšičkov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se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šitu D - na distančn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výuku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 marody: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uč. s. 19/1 +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úkoly k textu. 19/2 do se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šitu na distančn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výuku. (Pro Ví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ťu a Izinku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ám na stole)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PS s. 22/2 - jak 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ítat výhodn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ě?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Od zítra se u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íme distan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čně. Z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ítra nato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ím videjko a zve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ím b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ěhem r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ána látku k vypln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í. Zárove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ň se zkus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íme spojit pomocí Goolge Meet. 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Čas zkušebn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ího hovoru bude 17.00. Odkaz budete mít v komunika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čn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í skupin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ě. Během dneška V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ám za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šlu e-mail s podrobn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ými informacemi k dal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ím dn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ům.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Zav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řen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í 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škol by mělo b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ýt jen 8 dní - od st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ředy 14.10. do 23.10. Od 26.10. jsou napl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ánovány podzimní prázdniny. 2.11. bychom se m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ěli znovu sej</w:t>
      </w:r>
      <w:r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  <w:t xml:space="preserve">ít. :-)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FF00FF"/>
          <w:spacing w:val="0"/>
          <w:position w:val="0"/>
          <w:sz w:val="22"/>
          <w:shd w:fill="auto" w:val="clear"/>
        </w:rPr>
      </w:pP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  <w:t xml:space="preserve">14.10.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https://www.youtube.com/watch?v=Ej8oOZWqGtI</w:t>
        </w:r>
      </w:hyperlink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Zopakujeme druhy vět -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ázací,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rozkazovací, oznamovací. Procvi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čujeme na: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https://skolakov.eu/cesky-jazyk/2-trida/veta-slovo-slabika/dobrodruzstvi-medvidka-pu/cviceni5.htm</w:t>
        </w:r>
      </w:hyperlink>
      <w:r>
        <w:rPr>
          <w:rFonts w:ascii="Arial" w:hAnsi="Arial" w:cs="Arial" w:eastAsia="Arial"/>
          <w:color w:val="1155CC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+ PS 10/3 podle videa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PS 23/1, 23/4, 24/2, 24/3 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Zacvi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čte si na zahradě. Kolik uděl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áte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řepů, dřepů s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ýskokem,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žab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ů, skoků přes švihadlo?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  <w:t xml:space="preserve">15.10.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https://youtu.be/eTjCbMBBVBE</w:t>
        </w:r>
      </w:hyperlink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uč. 20/4 - sestavit a napsat věty podle videa do myškov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se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šitu D na distančn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výuku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PS 22/1, 25/2, 25/3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25/3 I v této úloze je nutné brát 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ůlky v dan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ém 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ze shora dol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ů. Oproti předchoz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bludi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spo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 náro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čnost v tom, že se zde vyskytuje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íce zdí, nádvo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i bran. Navíc se musí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řešitel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vrátit na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ředchoz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nádvo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(hn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klí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č).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 PL - "Podzim" - maj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nasdíleno ve svém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školn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Google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čtu v Google dokumentech. Kdo potřebuje vytisknout, ozvěte se mi a stavte se pro PL ve škole.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Je v samostatné rubrice. Své práce posílejte paní 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čitelce Buckov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na e-mail: klara.buckova@zscirkvice.cz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1155CC"/>
          <w:spacing w:val="0"/>
          <w:position w:val="0"/>
          <w:sz w:val="22"/>
          <w:u w:val="single"/>
          <w:shd w:fill="auto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https://www.zscirkvice.cz/prvouka-distancni-vyuka-2/</w:t>
        </w:r>
      </w:hyperlink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[pdf-embedder url="https://www.zscirkvice.cz/wp-content/uploads/2016/08/Podzim-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čten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í-s-porozum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ím.docx.pdf" title="Podzim 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čten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 porozum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ím.docx"]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Zítra se uvidíme v 10.00 na stejném odkazu.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  <w:t xml:space="preserve">16.10.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Nejprve se prosím podívejte na video a pak teprve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čněte pracovat. Neposp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íchejte.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https://www.youtube.com/watch?v=RDHBE4UrmUM&amp;ab_channel=LudmilaHru%C5%A1kov%C3%A1</w:t>
        </w:r>
      </w:hyperlink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uč. 21/2 podle instrukc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ve videu a do se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šitu na distančn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výuku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1155CC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PS 27/1 + procvi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</w:t>
      </w:r>
      <w:hyperlink xmlns:r="http://schemas.openxmlformats.org/officeDocument/2006/relationships" r:id="docRId5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</w:t>
        </w:r>
        <w:r>
          <w:rPr>
            <w:rFonts w:ascii="Arial" w:hAnsi="Arial" w:cs="Arial" w:eastAsia="Arial"/>
            <w:color w:val="auto"/>
            <w:spacing w:val="0"/>
            <w:position w:val="0"/>
            <w:sz w:val="22"/>
            <w:shd w:fill="auto" w:val="clear"/>
          </w:rPr>
          <w:t xml:space="preserve">https://skolakov.eu/matematika/2-trida/scitani-a-odcitani-do-20/pocetni-trenazer/scitani-do-11/priklady.html</w:t>
        </w:r>
      </w:hyperlink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VV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Nakresli, jak vypadá princ "Podzim", o kterém jsi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čera četl/a? Většina z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čera namalovala nebo vytvořila kr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ásné podzimní mu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čky a symboly podzimu, ale jak vypadal ten princ "Podzim", o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ém jste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čera četli? Namalujte pros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opravdu to, 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čem jste včera četli. “Přij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ětru. Když ten bujn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koní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ček zadus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kopyty, padá dé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šť. Když zatřese hř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ívou, listí se sype ze strom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ů. A když se vzepne na zadn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od rybníka táhne mlha.”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008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8000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b/>
          <w:color w:val="008000"/>
          <w:spacing w:val="0"/>
          <w:position w:val="0"/>
          <w:sz w:val="22"/>
          <w:shd w:fill="auto" w:val="clear"/>
        </w:rPr>
        <w:t xml:space="preserve">ěkuji za v</w:t>
      </w:r>
      <w:r>
        <w:rPr>
          <w:rFonts w:ascii="Arial" w:hAnsi="Arial" w:cs="Arial" w:eastAsia="Arial"/>
          <w:b/>
          <w:color w:val="008000"/>
          <w:spacing w:val="0"/>
          <w:position w:val="0"/>
          <w:sz w:val="22"/>
          <w:shd w:fill="auto" w:val="clear"/>
        </w:rPr>
        <w:t xml:space="preserve">ýbornou spolupráci a p</w:t>
      </w:r>
      <w:r>
        <w:rPr>
          <w:rFonts w:ascii="Arial" w:hAnsi="Arial" w:cs="Arial" w:eastAsia="Arial"/>
          <w:b/>
          <w:color w:val="008000"/>
          <w:spacing w:val="0"/>
          <w:position w:val="0"/>
          <w:sz w:val="22"/>
          <w:shd w:fill="auto" w:val="clear"/>
        </w:rPr>
        <w:t xml:space="preserve">řeji kr</w:t>
      </w:r>
      <w:r>
        <w:rPr>
          <w:rFonts w:ascii="Arial" w:hAnsi="Arial" w:cs="Arial" w:eastAsia="Arial"/>
          <w:b/>
          <w:color w:val="008000"/>
          <w:spacing w:val="0"/>
          <w:position w:val="0"/>
          <w:sz w:val="22"/>
          <w:shd w:fill="auto" w:val="clear"/>
        </w:rPr>
        <w:t xml:space="preserve">ásný víkend!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240" w:after="240" w:line="240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skolakov.eu/cesky-jazyk/2-trida/veta-slovo-slabika/dobrodruzstvi-medvidka-pu/cviceni5.htm" Id="docRId1" Type="http://schemas.openxmlformats.org/officeDocument/2006/relationships/hyperlink" /><Relationship TargetMode="External" Target="https://www.zscirkvice.cz/prvouka-distancni-vyuka-2/" Id="docRId3" Type="http://schemas.openxmlformats.org/officeDocument/2006/relationships/hyperlink" /><Relationship TargetMode="External" Target="https://skolakov.eu/matematika/2-trida/scitani-a-odcitani-do-20/pocetni-trenazer/scitani-do-11/priklady.html" Id="docRId5" Type="http://schemas.openxmlformats.org/officeDocument/2006/relationships/hyperlink" /><Relationship Target="styles.xml" Id="docRId7" Type="http://schemas.openxmlformats.org/officeDocument/2006/relationships/styles" /><Relationship TargetMode="External" Target="https://www.youtube.com/watch?v=Ej8oOZWqGtI" Id="docRId0" Type="http://schemas.openxmlformats.org/officeDocument/2006/relationships/hyperlink" /><Relationship TargetMode="External" Target="https://youtu.be/eTjCbMBBVBE" Id="docRId2" Type="http://schemas.openxmlformats.org/officeDocument/2006/relationships/hyperlink" /><Relationship TargetMode="External" Target="https://www.youtube.com/watch?v=RDHBE4UrmUM&amp;ab_channel=LudmilaHru%C5%A1kov%C3%A1" Id="docRId4" Type="http://schemas.openxmlformats.org/officeDocument/2006/relationships/hyperlink" /><Relationship Target="numbering.xml" Id="docRId6" Type="http://schemas.openxmlformats.org/officeDocument/2006/relationships/numbering" /></Relationships>
</file>